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63" w:rsidRPr="008E3289" w:rsidRDefault="008E3289" w:rsidP="009831D1">
      <w:pPr>
        <w:spacing w:after="0" w:line="240" w:lineRule="auto"/>
        <w:jc w:val="center"/>
        <w:rPr>
          <w:rFonts w:ascii="Rockwell" w:hAnsi="Rockwell"/>
          <w:color w:val="943634" w:themeColor="accent2" w:themeShade="BF"/>
          <w:sz w:val="96"/>
          <w:szCs w:val="96"/>
        </w:rPr>
      </w:pPr>
      <w:r w:rsidRPr="008E3289">
        <w:rPr>
          <w:rFonts w:ascii="Rockwell" w:hAnsi="Rockwell"/>
          <w:color w:val="943634" w:themeColor="accent2" w:themeShade="BF"/>
          <w:sz w:val="96"/>
          <w:szCs w:val="96"/>
        </w:rPr>
        <w:t>July/</w:t>
      </w:r>
      <w:r w:rsidR="00405D8D" w:rsidRPr="008E3289">
        <w:rPr>
          <w:rFonts w:ascii="Rockwell" w:hAnsi="Rockwell"/>
          <w:color w:val="943634" w:themeColor="accent2" w:themeShade="BF"/>
          <w:sz w:val="96"/>
          <w:szCs w:val="96"/>
        </w:rPr>
        <w:t>August</w:t>
      </w:r>
      <w:r w:rsidR="00A9522C" w:rsidRPr="008E3289">
        <w:rPr>
          <w:rFonts w:ascii="Rockwell" w:hAnsi="Rockwell"/>
          <w:color w:val="943634" w:themeColor="accent2" w:themeShade="BF"/>
          <w:sz w:val="96"/>
          <w:szCs w:val="96"/>
        </w:rPr>
        <w:t xml:space="preserve">: </w:t>
      </w:r>
      <w:proofErr w:type="spellStart"/>
      <w:r w:rsidR="00662CF1" w:rsidRPr="008E3289">
        <w:rPr>
          <w:rFonts w:ascii="Rockwell" w:hAnsi="Rockwell"/>
          <w:color w:val="943634" w:themeColor="accent2" w:themeShade="BF"/>
          <w:sz w:val="96"/>
          <w:szCs w:val="96"/>
        </w:rPr>
        <w:t>Nale</w:t>
      </w:r>
      <w:proofErr w:type="spellEnd"/>
      <w:r w:rsidR="00662CF1" w:rsidRPr="008E3289">
        <w:rPr>
          <w:rFonts w:ascii="Rockwell" w:hAnsi="Rockwell"/>
          <w:color w:val="943634" w:themeColor="accent2" w:themeShade="BF"/>
          <w:sz w:val="96"/>
          <w:szCs w:val="96"/>
        </w:rPr>
        <w:t xml:space="preserve"> Hall</w:t>
      </w:r>
      <w:r w:rsidR="009831D1" w:rsidRPr="008E3289">
        <w:rPr>
          <w:rFonts w:ascii="Rockwell" w:hAnsi="Rockwell"/>
          <w:color w:val="943634" w:themeColor="accent2" w:themeShade="BF"/>
          <w:sz w:val="96"/>
          <w:szCs w:val="96"/>
        </w:rPr>
        <w:t xml:space="preserve"> Usage</w:t>
      </w:r>
    </w:p>
    <w:p w:rsidR="009B0896" w:rsidRPr="008E3289" w:rsidRDefault="009B0896" w:rsidP="009831D1">
      <w:pPr>
        <w:spacing w:after="0" w:line="240" w:lineRule="auto"/>
        <w:jc w:val="center"/>
        <w:rPr>
          <w:rFonts w:ascii="Rockwell" w:hAnsi="Rockwell"/>
          <w:color w:val="943634" w:themeColor="accent2" w:themeShade="BF"/>
          <w:sz w:val="48"/>
          <w:szCs w:val="48"/>
        </w:rPr>
      </w:pPr>
    </w:p>
    <w:p w:rsidR="009B0896" w:rsidRPr="008E3289" w:rsidRDefault="0028745E" w:rsidP="00F35F0C">
      <w:pPr>
        <w:spacing w:after="0"/>
        <w:ind w:left="4320" w:hanging="4320"/>
        <w:rPr>
          <w:rFonts w:ascii="Rockwell" w:hAnsi="Rockwell"/>
          <w:color w:val="943634" w:themeColor="accent2" w:themeShade="BF"/>
          <w:sz w:val="56"/>
          <w:szCs w:val="56"/>
        </w:rPr>
      </w:pPr>
      <w:r w:rsidRPr="008E3289">
        <w:rPr>
          <w:rFonts w:ascii="Rockwell" w:hAnsi="Rockwell"/>
          <w:b/>
          <w:color w:val="943634" w:themeColor="accent2" w:themeShade="BF"/>
          <w:sz w:val="64"/>
          <w:szCs w:val="64"/>
        </w:rPr>
        <w:t>Mon.</w:t>
      </w:r>
      <w:r w:rsidR="00405D8D" w:rsidRPr="008E3289">
        <w:rPr>
          <w:rFonts w:ascii="Rockwell" w:hAnsi="Rockwell"/>
          <w:b/>
          <w:color w:val="943634" w:themeColor="accent2" w:themeShade="BF"/>
          <w:sz w:val="64"/>
          <w:szCs w:val="64"/>
        </w:rPr>
        <w:t xml:space="preserve"> July 29</w:t>
      </w:r>
      <w:r w:rsidR="00405D8D" w:rsidRPr="008E3289">
        <w:rPr>
          <w:rFonts w:ascii="Rockwell" w:hAnsi="Rockwell"/>
          <w:color w:val="943634" w:themeColor="accent2" w:themeShade="BF"/>
          <w:sz w:val="64"/>
          <w:szCs w:val="64"/>
        </w:rPr>
        <w:t xml:space="preserve"> </w:t>
      </w:r>
      <w:r w:rsidRPr="008E3289">
        <w:rPr>
          <w:rFonts w:ascii="Rockwell" w:hAnsi="Rockwell"/>
          <w:color w:val="943634" w:themeColor="accent2" w:themeShade="BF"/>
          <w:sz w:val="56"/>
          <w:szCs w:val="56"/>
        </w:rPr>
        <w:t xml:space="preserve">Funeral Reception, </w:t>
      </w:r>
      <w:r w:rsidR="00405D8D" w:rsidRPr="008E3289">
        <w:rPr>
          <w:rFonts w:ascii="Rockwell" w:hAnsi="Rockwell"/>
          <w:color w:val="943634" w:themeColor="accent2" w:themeShade="BF"/>
          <w:sz w:val="56"/>
          <w:szCs w:val="56"/>
        </w:rPr>
        <w:t>12:00-6:00</w:t>
      </w:r>
      <w:r w:rsidRPr="008E3289">
        <w:rPr>
          <w:rFonts w:ascii="Rockwell" w:hAnsi="Rockwell"/>
          <w:color w:val="943634" w:themeColor="accent2" w:themeShade="BF"/>
          <w:sz w:val="56"/>
          <w:szCs w:val="56"/>
        </w:rPr>
        <w:t xml:space="preserve"> pm</w:t>
      </w:r>
    </w:p>
    <w:p w:rsidR="0028745E" w:rsidRPr="008E3289" w:rsidRDefault="0028745E" w:rsidP="00F35F0C">
      <w:pPr>
        <w:spacing w:after="0"/>
        <w:ind w:left="4320" w:hanging="4320"/>
        <w:rPr>
          <w:rFonts w:ascii="Rockwell" w:hAnsi="Rockwell"/>
          <w:color w:val="943634" w:themeColor="accent2" w:themeShade="BF"/>
          <w:sz w:val="64"/>
          <w:szCs w:val="64"/>
        </w:rPr>
      </w:pPr>
      <w:r w:rsidRPr="008E3289">
        <w:rPr>
          <w:rFonts w:ascii="Rockwell" w:hAnsi="Rockwell"/>
          <w:b/>
          <w:color w:val="943634" w:themeColor="accent2" w:themeShade="BF"/>
          <w:sz w:val="64"/>
          <w:szCs w:val="64"/>
        </w:rPr>
        <w:t xml:space="preserve">Fri, Aug 2   </w:t>
      </w:r>
      <w:r w:rsidRPr="008E3289">
        <w:rPr>
          <w:rFonts w:ascii="Rockwell" w:hAnsi="Rockwell"/>
          <w:color w:val="943634" w:themeColor="accent2" w:themeShade="BF"/>
          <w:sz w:val="64"/>
          <w:szCs w:val="64"/>
        </w:rPr>
        <w:t>ECS Meeting 8 am-12 noon</w:t>
      </w:r>
    </w:p>
    <w:p w:rsidR="008E3289" w:rsidRPr="008E3289" w:rsidRDefault="008E3289" w:rsidP="00F35F0C">
      <w:pPr>
        <w:spacing w:after="0"/>
        <w:ind w:left="4320" w:hanging="4320"/>
        <w:rPr>
          <w:rFonts w:ascii="Rockwell" w:hAnsi="Rockwell"/>
          <w:color w:val="943634" w:themeColor="accent2" w:themeShade="BF"/>
          <w:sz w:val="56"/>
          <w:szCs w:val="56"/>
        </w:rPr>
      </w:pPr>
      <w:r w:rsidRPr="008E3289">
        <w:rPr>
          <w:rFonts w:ascii="Rockwell" w:hAnsi="Rockwell"/>
          <w:b/>
          <w:color w:val="943634" w:themeColor="accent2" w:themeShade="BF"/>
          <w:sz w:val="64"/>
          <w:szCs w:val="64"/>
        </w:rPr>
        <w:t xml:space="preserve">Mon, Aug 5 </w:t>
      </w:r>
      <w:r w:rsidRPr="008E3289">
        <w:rPr>
          <w:rFonts w:ascii="Rockwell" w:hAnsi="Rockwell"/>
          <w:color w:val="943634" w:themeColor="accent2" w:themeShade="BF"/>
          <w:sz w:val="56"/>
          <w:szCs w:val="56"/>
        </w:rPr>
        <w:t xml:space="preserve">Memorial service and reception, 11:00 am </w:t>
      </w:r>
    </w:p>
    <w:p w:rsidR="0028745E" w:rsidRPr="008E3289" w:rsidRDefault="0028745E" w:rsidP="00F35F0C">
      <w:pPr>
        <w:spacing w:after="0"/>
        <w:ind w:left="4320" w:hanging="4320"/>
        <w:rPr>
          <w:rFonts w:ascii="Rockwell" w:hAnsi="Rockwell"/>
          <w:color w:val="943634" w:themeColor="accent2" w:themeShade="BF"/>
          <w:sz w:val="64"/>
          <w:szCs w:val="64"/>
        </w:rPr>
      </w:pPr>
      <w:r w:rsidRPr="008E3289">
        <w:rPr>
          <w:rFonts w:ascii="Rockwell" w:hAnsi="Rockwell"/>
          <w:b/>
          <w:color w:val="943634" w:themeColor="accent2" w:themeShade="BF"/>
          <w:sz w:val="64"/>
          <w:szCs w:val="64"/>
        </w:rPr>
        <w:t xml:space="preserve">Fri, Aug 16 </w:t>
      </w:r>
      <w:r w:rsidRPr="008E3289">
        <w:rPr>
          <w:rFonts w:ascii="Rockwell" w:hAnsi="Rockwell"/>
          <w:color w:val="943634" w:themeColor="accent2" w:themeShade="BF"/>
          <w:sz w:val="64"/>
          <w:szCs w:val="64"/>
        </w:rPr>
        <w:t>ECS Meeting 8 am-12 noon</w:t>
      </w:r>
    </w:p>
    <w:p w:rsidR="00F35F0C" w:rsidRPr="008E3289" w:rsidRDefault="00405D8D" w:rsidP="00F35F0C">
      <w:pPr>
        <w:spacing w:after="0"/>
        <w:ind w:left="4320" w:hanging="4320"/>
        <w:rPr>
          <w:rFonts w:ascii="Rockwell" w:hAnsi="Rockwell"/>
          <w:color w:val="943634" w:themeColor="accent2" w:themeShade="BF"/>
          <w:sz w:val="64"/>
          <w:szCs w:val="64"/>
        </w:rPr>
      </w:pPr>
      <w:r w:rsidRPr="008E3289">
        <w:rPr>
          <w:rFonts w:ascii="Rockwell" w:hAnsi="Rockwell"/>
          <w:b/>
          <w:color w:val="943634" w:themeColor="accent2" w:themeShade="BF"/>
          <w:sz w:val="64"/>
          <w:szCs w:val="64"/>
        </w:rPr>
        <w:t>Fri. August 23</w:t>
      </w:r>
      <w:r w:rsidR="00F35F0C" w:rsidRPr="008E3289">
        <w:rPr>
          <w:rFonts w:ascii="Rockwell" w:hAnsi="Rockwell"/>
          <w:b/>
          <w:color w:val="943634" w:themeColor="accent2" w:themeShade="BF"/>
          <w:sz w:val="64"/>
          <w:szCs w:val="64"/>
        </w:rPr>
        <w:t xml:space="preserve"> </w:t>
      </w:r>
      <w:r w:rsidRPr="008E3289">
        <w:rPr>
          <w:rFonts w:ascii="Rockwell" w:hAnsi="Rockwell"/>
          <w:color w:val="943634" w:themeColor="accent2" w:themeShade="BF"/>
          <w:sz w:val="64"/>
          <w:szCs w:val="64"/>
        </w:rPr>
        <w:t xml:space="preserve">Floor </w:t>
      </w:r>
      <w:r w:rsidR="0028745E" w:rsidRPr="008E3289">
        <w:rPr>
          <w:rFonts w:ascii="Rockwell" w:hAnsi="Rockwell"/>
          <w:color w:val="943634" w:themeColor="accent2" w:themeShade="BF"/>
          <w:sz w:val="64"/>
          <w:szCs w:val="64"/>
        </w:rPr>
        <w:t>Cleaning</w:t>
      </w:r>
    </w:p>
    <w:p w:rsidR="00776A3B" w:rsidRDefault="00405D8D" w:rsidP="00F35F0C">
      <w:pPr>
        <w:spacing w:after="0"/>
        <w:rPr>
          <w:rFonts w:ascii="Rockwell" w:hAnsi="Rockwell"/>
          <w:color w:val="943634" w:themeColor="accent2" w:themeShade="BF"/>
          <w:sz w:val="56"/>
          <w:szCs w:val="56"/>
        </w:rPr>
      </w:pPr>
      <w:r w:rsidRPr="008E3289">
        <w:rPr>
          <w:rFonts w:ascii="Rockwell" w:hAnsi="Rockwell"/>
          <w:b/>
          <w:color w:val="943634" w:themeColor="accent2" w:themeShade="BF"/>
          <w:sz w:val="64"/>
          <w:szCs w:val="64"/>
        </w:rPr>
        <w:t>Sat. August 24</w:t>
      </w:r>
      <w:r w:rsidRPr="008E3289">
        <w:rPr>
          <w:rFonts w:ascii="Rockwell" w:hAnsi="Rockwell"/>
          <w:color w:val="943634" w:themeColor="accent2" w:themeShade="BF"/>
          <w:sz w:val="64"/>
          <w:szCs w:val="64"/>
        </w:rPr>
        <w:t xml:space="preserve"> </w:t>
      </w:r>
      <w:r w:rsidRPr="008E3289">
        <w:rPr>
          <w:rFonts w:ascii="Rockwell" w:hAnsi="Rockwell"/>
          <w:color w:val="943634" w:themeColor="accent2" w:themeShade="BF"/>
          <w:sz w:val="56"/>
          <w:szCs w:val="56"/>
        </w:rPr>
        <w:t>Parish Council Meeting, 9:00 am</w:t>
      </w:r>
    </w:p>
    <w:p w:rsidR="000378E4" w:rsidRDefault="000378E4" w:rsidP="00F35F0C">
      <w:pPr>
        <w:spacing w:after="0"/>
        <w:rPr>
          <w:rFonts w:ascii="Rockwell" w:hAnsi="Rockwell"/>
          <w:color w:val="943634" w:themeColor="accent2" w:themeShade="BF"/>
          <w:sz w:val="56"/>
          <w:szCs w:val="56"/>
        </w:rPr>
      </w:pPr>
    </w:p>
    <w:p w:rsidR="000378E4" w:rsidRPr="000378E4" w:rsidRDefault="000378E4" w:rsidP="00F35F0C">
      <w:pPr>
        <w:spacing w:after="0"/>
        <w:rPr>
          <w:rFonts w:ascii="Rockwell" w:hAnsi="Rockwell"/>
          <w:color w:val="943634" w:themeColor="accent2" w:themeShade="BF"/>
          <w:sz w:val="36"/>
          <w:szCs w:val="36"/>
        </w:rPr>
      </w:pPr>
      <w:r>
        <w:rPr>
          <w:rFonts w:ascii="Rockwell" w:hAnsi="Rockwell"/>
          <w:color w:val="943634" w:themeColor="accent2" w:themeShade="BF"/>
          <w:sz w:val="36"/>
          <w:szCs w:val="36"/>
        </w:rPr>
        <w:tab/>
      </w:r>
      <w:r>
        <w:rPr>
          <w:rFonts w:ascii="Rockwell" w:hAnsi="Rockwell"/>
          <w:color w:val="943634" w:themeColor="accent2" w:themeShade="BF"/>
          <w:sz w:val="36"/>
          <w:szCs w:val="36"/>
        </w:rPr>
        <w:tab/>
      </w:r>
      <w:r>
        <w:rPr>
          <w:rFonts w:ascii="Rockwell" w:hAnsi="Rockwell"/>
          <w:color w:val="943634" w:themeColor="accent2" w:themeShade="BF"/>
          <w:sz w:val="36"/>
          <w:szCs w:val="36"/>
        </w:rPr>
        <w:tab/>
      </w:r>
      <w:r>
        <w:rPr>
          <w:rFonts w:ascii="Rockwell" w:hAnsi="Rockwell"/>
          <w:color w:val="943634" w:themeColor="accent2" w:themeShade="BF"/>
          <w:sz w:val="36"/>
          <w:szCs w:val="36"/>
        </w:rPr>
        <w:tab/>
      </w:r>
      <w:r>
        <w:rPr>
          <w:rFonts w:ascii="Rockwell" w:hAnsi="Rockwell"/>
          <w:color w:val="943634" w:themeColor="accent2" w:themeShade="BF"/>
          <w:sz w:val="36"/>
          <w:szCs w:val="36"/>
        </w:rPr>
        <w:tab/>
      </w:r>
      <w:r>
        <w:rPr>
          <w:rFonts w:ascii="Rockwell" w:hAnsi="Rockwell"/>
          <w:color w:val="943634" w:themeColor="accent2" w:themeShade="BF"/>
          <w:sz w:val="36"/>
          <w:szCs w:val="36"/>
        </w:rPr>
        <w:tab/>
      </w:r>
      <w:r>
        <w:rPr>
          <w:rFonts w:ascii="Rockwell" w:hAnsi="Rockwell"/>
          <w:color w:val="943634" w:themeColor="accent2" w:themeShade="BF"/>
          <w:sz w:val="36"/>
          <w:szCs w:val="36"/>
        </w:rPr>
        <w:tab/>
      </w:r>
      <w:r>
        <w:rPr>
          <w:rFonts w:ascii="Rockwell" w:hAnsi="Rockwell"/>
          <w:color w:val="943634" w:themeColor="accent2" w:themeShade="BF"/>
          <w:sz w:val="36"/>
          <w:szCs w:val="36"/>
        </w:rPr>
        <w:tab/>
      </w:r>
      <w:r>
        <w:rPr>
          <w:rFonts w:ascii="Rockwell" w:hAnsi="Rockwell"/>
          <w:color w:val="943634" w:themeColor="accent2" w:themeShade="BF"/>
          <w:sz w:val="36"/>
          <w:szCs w:val="36"/>
        </w:rPr>
        <w:tab/>
      </w:r>
      <w:r>
        <w:rPr>
          <w:rFonts w:ascii="Rockwell" w:hAnsi="Rockwell"/>
          <w:color w:val="943634" w:themeColor="accent2" w:themeShade="BF"/>
          <w:sz w:val="36"/>
          <w:szCs w:val="36"/>
        </w:rPr>
        <w:tab/>
      </w:r>
      <w:r>
        <w:rPr>
          <w:rFonts w:ascii="Rockwell" w:hAnsi="Rockwell"/>
          <w:color w:val="943634" w:themeColor="accent2" w:themeShade="BF"/>
          <w:sz w:val="36"/>
          <w:szCs w:val="36"/>
        </w:rPr>
        <w:tab/>
      </w:r>
      <w:r>
        <w:rPr>
          <w:rFonts w:ascii="Rockwell" w:hAnsi="Rockwell"/>
          <w:color w:val="943634" w:themeColor="accent2" w:themeShade="BF"/>
          <w:sz w:val="36"/>
          <w:szCs w:val="36"/>
        </w:rPr>
        <w:tab/>
      </w:r>
      <w:bookmarkStart w:id="0" w:name="_GoBack"/>
      <w:bookmarkEnd w:id="0"/>
      <w:r>
        <w:rPr>
          <w:rFonts w:ascii="Rockwell" w:hAnsi="Rockwell"/>
          <w:color w:val="943634" w:themeColor="accent2" w:themeShade="BF"/>
          <w:sz w:val="36"/>
          <w:szCs w:val="36"/>
        </w:rPr>
        <w:t>Updated: 7-25-2019</w:t>
      </w:r>
    </w:p>
    <w:sectPr w:rsidR="000378E4" w:rsidRPr="000378E4" w:rsidSect="006814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B0"/>
    <w:rsid w:val="000378E4"/>
    <w:rsid w:val="0028745E"/>
    <w:rsid w:val="003557B7"/>
    <w:rsid w:val="003D615F"/>
    <w:rsid w:val="00405D8D"/>
    <w:rsid w:val="004C7EB0"/>
    <w:rsid w:val="005E5125"/>
    <w:rsid w:val="00662CF1"/>
    <w:rsid w:val="00674841"/>
    <w:rsid w:val="006814AE"/>
    <w:rsid w:val="00776A3B"/>
    <w:rsid w:val="008B1015"/>
    <w:rsid w:val="008E3289"/>
    <w:rsid w:val="009831D1"/>
    <w:rsid w:val="009B0896"/>
    <w:rsid w:val="00A9522C"/>
    <w:rsid w:val="00D078BF"/>
    <w:rsid w:val="00DC4C63"/>
    <w:rsid w:val="00EC3C5D"/>
    <w:rsid w:val="00F01419"/>
    <w:rsid w:val="00F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A3BA"/>
  <w15:docId w15:val="{B86B6BB2-5F83-4E0A-993D-0A7B2A1C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LOVEM@sjccv.com</cp:lastModifiedBy>
  <cp:revision>14</cp:revision>
  <cp:lastPrinted>2019-07-25T16:04:00Z</cp:lastPrinted>
  <dcterms:created xsi:type="dcterms:W3CDTF">2019-02-05T17:28:00Z</dcterms:created>
  <dcterms:modified xsi:type="dcterms:W3CDTF">2019-07-25T18:26:00Z</dcterms:modified>
</cp:coreProperties>
</file>